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BE" w:rsidRPr="00A45004" w:rsidRDefault="00BB2BBE" w:rsidP="00B6718F">
      <w:pPr>
        <w:rPr>
          <w:rFonts w:ascii="MS Reference Sans Serif" w:eastAsia="MS Mincho" w:hAnsi="MS Reference Sans Serif" w:cs="Arial"/>
          <w:sz w:val="22"/>
          <w:szCs w:val="22"/>
        </w:rPr>
      </w:pPr>
    </w:p>
    <w:p w:rsidR="00BB2BBE" w:rsidRPr="00A45004" w:rsidRDefault="00BB2BBE" w:rsidP="00B6718F">
      <w:pPr>
        <w:rPr>
          <w:rFonts w:ascii="MS Reference Sans Serif" w:eastAsia="MS Mincho" w:hAnsi="MS Reference Sans Serif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523"/>
      </w:tblGrid>
      <w:tr w:rsidR="005D39A4" w:rsidRPr="005523ED" w:rsidTr="000D509C">
        <w:tc>
          <w:tcPr>
            <w:tcW w:w="8630" w:type="dxa"/>
            <w:gridSpan w:val="2"/>
            <w:shd w:val="clear" w:color="auto" w:fill="auto"/>
          </w:tcPr>
          <w:p w:rsidR="005D39A4" w:rsidRDefault="005D39A4" w:rsidP="005D3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</w:t>
            </w:r>
          </w:p>
        </w:tc>
      </w:tr>
      <w:tr w:rsidR="00BB2BBE" w:rsidRPr="005523ED" w:rsidTr="005D39A4">
        <w:tc>
          <w:tcPr>
            <w:tcW w:w="3107" w:type="dxa"/>
            <w:shd w:val="clear" w:color="auto" w:fill="auto"/>
          </w:tcPr>
          <w:p w:rsidR="00BB2BBE" w:rsidRPr="005523ED" w:rsidRDefault="00351503" w:rsidP="00B6718F">
            <w:pPr>
              <w:rPr>
                <w:rFonts w:ascii="Arial" w:eastAsia="MS Mincho" w:hAnsi="Arial" w:cs="Arial"/>
              </w:rPr>
            </w:pPr>
            <w:r w:rsidRPr="005523ED">
              <w:rPr>
                <w:rFonts w:ascii="Arial" w:hAnsi="Arial" w:cs="Arial"/>
                <w:b/>
              </w:rPr>
              <w:t>Committee</w:t>
            </w:r>
            <w:r w:rsidR="00BB2BBE" w:rsidRPr="005523ED">
              <w:rPr>
                <w:rFonts w:ascii="Arial" w:hAnsi="Arial" w:cs="Arial"/>
                <w:b/>
              </w:rPr>
              <w:t xml:space="preserve">                    </w:t>
            </w:r>
          </w:p>
        </w:tc>
        <w:tc>
          <w:tcPr>
            <w:tcW w:w="5523" w:type="dxa"/>
            <w:shd w:val="clear" w:color="auto" w:fill="auto"/>
          </w:tcPr>
          <w:p w:rsidR="00BB2BBE" w:rsidRPr="005523ED" w:rsidRDefault="00FD4B4E" w:rsidP="00B6718F">
            <w:pPr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 xml:space="preserve">Treasury </w:t>
            </w:r>
            <w:r w:rsidR="005B26D1">
              <w:rPr>
                <w:rFonts w:ascii="Arial" w:hAnsi="Arial" w:cs="Arial"/>
              </w:rPr>
              <w:t xml:space="preserve">Management </w:t>
            </w:r>
            <w:r>
              <w:rPr>
                <w:rFonts w:ascii="Arial" w:hAnsi="Arial" w:cs="Arial"/>
              </w:rPr>
              <w:t>&amp; Loans Committee</w:t>
            </w:r>
          </w:p>
        </w:tc>
      </w:tr>
      <w:tr w:rsidR="00BB2BBE" w:rsidRPr="005523ED" w:rsidTr="005D39A4">
        <w:tc>
          <w:tcPr>
            <w:tcW w:w="3107" w:type="dxa"/>
            <w:shd w:val="clear" w:color="auto" w:fill="auto"/>
          </w:tcPr>
          <w:p w:rsidR="00BB2BBE" w:rsidRPr="005523ED" w:rsidRDefault="00BB2BBE" w:rsidP="00B6718F">
            <w:pPr>
              <w:rPr>
                <w:rFonts w:ascii="Arial" w:eastAsia="MS Mincho" w:hAnsi="Arial" w:cs="Arial"/>
              </w:rPr>
            </w:pPr>
            <w:r w:rsidRPr="005523ED">
              <w:rPr>
                <w:rFonts w:ascii="Arial" w:hAnsi="Arial" w:cs="Arial"/>
                <w:b/>
              </w:rPr>
              <w:t>Effective Date:</w:t>
            </w:r>
          </w:p>
        </w:tc>
        <w:tc>
          <w:tcPr>
            <w:tcW w:w="5523" w:type="dxa"/>
            <w:shd w:val="clear" w:color="auto" w:fill="auto"/>
          </w:tcPr>
          <w:p w:rsidR="00BB2BBE" w:rsidRPr="005523ED" w:rsidRDefault="00DF6688" w:rsidP="00B6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2021</w:t>
            </w:r>
          </w:p>
        </w:tc>
      </w:tr>
      <w:tr w:rsidR="00BB2BBE" w:rsidRPr="005523ED" w:rsidTr="005D39A4">
        <w:tc>
          <w:tcPr>
            <w:tcW w:w="3107" w:type="dxa"/>
            <w:shd w:val="clear" w:color="auto" w:fill="auto"/>
          </w:tcPr>
          <w:p w:rsidR="00BB2BBE" w:rsidRPr="005523ED" w:rsidRDefault="00BB2BBE" w:rsidP="00B6718F">
            <w:pPr>
              <w:rPr>
                <w:rFonts w:ascii="Arial" w:eastAsia="MS Mincho" w:hAnsi="Arial" w:cs="Arial"/>
              </w:rPr>
            </w:pPr>
            <w:r w:rsidRPr="005523ED">
              <w:rPr>
                <w:rFonts w:ascii="Arial" w:hAnsi="Arial" w:cs="Arial"/>
                <w:b/>
              </w:rPr>
              <w:t>Date Last Reviewed:</w:t>
            </w:r>
          </w:p>
        </w:tc>
        <w:tc>
          <w:tcPr>
            <w:tcW w:w="5523" w:type="dxa"/>
            <w:shd w:val="clear" w:color="auto" w:fill="auto"/>
          </w:tcPr>
          <w:p w:rsidR="00BB2BBE" w:rsidRPr="005523ED" w:rsidRDefault="00DF6688" w:rsidP="00B6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2021</w:t>
            </w:r>
          </w:p>
        </w:tc>
      </w:tr>
      <w:tr w:rsidR="00BB2BBE" w:rsidRPr="005523ED" w:rsidTr="005D39A4">
        <w:tc>
          <w:tcPr>
            <w:tcW w:w="3107" w:type="dxa"/>
            <w:shd w:val="clear" w:color="auto" w:fill="auto"/>
          </w:tcPr>
          <w:p w:rsidR="00BB2BBE" w:rsidRPr="005523ED" w:rsidRDefault="00BB2BBE" w:rsidP="00B6718F">
            <w:pPr>
              <w:rPr>
                <w:rFonts w:ascii="Arial" w:eastAsia="MS Mincho" w:hAnsi="Arial" w:cs="Arial"/>
              </w:rPr>
            </w:pPr>
            <w:r w:rsidRPr="005523ED">
              <w:rPr>
                <w:rFonts w:ascii="Arial" w:hAnsi="Arial" w:cs="Arial"/>
                <w:b/>
              </w:rPr>
              <w:t>Scheduled Review Date:</w:t>
            </w:r>
          </w:p>
        </w:tc>
        <w:tc>
          <w:tcPr>
            <w:tcW w:w="5523" w:type="dxa"/>
            <w:shd w:val="clear" w:color="auto" w:fill="auto"/>
          </w:tcPr>
          <w:p w:rsidR="00BB2BBE" w:rsidRPr="005523ED" w:rsidRDefault="003E45A8" w:rsidP="00B6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</w:t>
            </w:r>
            <w:r w:rsidR="00DF6688">
              <w:rPr>
                <w:rFonts w:ascii="Arial" w:hAnsi="Arial" w:cs="Arial"/>
              </w:rPr>
              <w:t>23</w:t>
            </w:r>
          </w:p>
        </w:tc>
      </w:tr>
      <w:tr w:rsidR="00BB2BBE" w:rsidRPr="005523ED" w:rsidTr="005D39A4">
        <w:tc>
          <w:tcPr>
            <w:tcW w:w="3107" w:type="dxa"/>
            <w:shd w:val="clear" w:color="auto" w:fill="auto"/>
          </w:tcPr>
          <w:p w:rsidR="00BB2BBE" w:rsidRPr="005523ED" w:rsidRDefault="00BB2BBE" w:rsidP="00B6718F">
            <w:pPr>
              <w:rPr>
                <w:rFonts w:ascii="Arial" w:eastAsia="MS Mincho" w:hAnsi="Arial" w:cs="Arial"/>
              </w:rPr>
            </w:pPr>
            <w:r w:rsidRPr="005523ED">
              <w:rPr>
                <w:rFonts w:ascii="Arial" w:hAnsi="Arial" w:cs="Arial"/>
                <w:b/>
              </w:rPr>
              <w:t>Supersedes:</w:t>
            </w:r>
          </w:p>
        </w:tc>
        <w:tc>
          <w:tcPr>
            <w:tcW w:w="5523" w:type="dxa"/>
            <w:shd w:val="clear" w:color="auto" w:fill="auto"/>
          </w:tcPr>
          <w:p w:rsidR="00BB2BBE" w:rsidRPr="005523ED" w:rsidRDefault="00FD4B4E" w:rsidP="00B6718F">
            <w:pPr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45004" w:rsidRPr="005523ED" w:rsidTr="005D39A4">
        <w:tc>
          <w:tcPr>
            <w:tcW w:w="3107" w:type="dxa"/>
            <w:shd w:val="clear" w:color="auto" w:fill="auto"/>
          </w:tcPr>
          <w:p w:rsidR="00A45004" w:rsidRPr="005523ED" w:rsidRDefault="00A45004" w:rsidP="00B6718F">
            <w:pPr>
              <w:rPr>
                <w:rFonts w:ascii="Arial" w:hAnsi="Arial" w:cs="Arial"/>
                <w:b/>
              </w:rPr>
            </w:pPr>
            <w:r w:rsidRPr="005523ED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5523" w:type="dxa"/>
            <w:shd w:val="clear" w:color="auto" w:fill="auto"/>
          </w:tcPr>
          <w:p w:rsidR="00A45004" w:rsidRPr="005523ED" w:rsidRDefault="00F36CB0" w:rsidP="00B6718F">
            <w:pPr>
              <w:rPr>
                <w:rFonts w:ascii="Arial" w:hAnsi="Arial" w:cs="Arial"/>
              </w:rPr>
            </w:pPr>
            <w:r w:rsidRPr="005523ED">
              <w:rPr>
                <w:rFonts w:ascii="Arial" w:hAnsi="Arial" w:cs="Arial"/>
              </w:rPr>
              <w:t>CEO</w:t>
            </w:r>
          </w:p>
        </w:tc>
      </w:tr>
      <w:tr w:rsidR="00BB2BBE" w:rsidRPr="005523ED" w:rsidTr="005D39A4">
        <w:tc>
          <w:tcPr>
            <w:tcW w:w="3107" w:type="dxa"/>
            <w:shd w:val="clear" w:color="auto" w:fill="auto"/>
          </w:tcPr>
          <w:p w:rsidR="00BB2BBE" w:rsidRPr="005523ED" w:rsidRDefault="00BB2BBE" w:rsidP="00B6718F">
            <w:pPr>
              <w:rPr>
                <w:rFonts w:ascii="Arial" w:hAnsi="Arial" w:cs="Arial"/>
                <w:b/>
              </w:rPr>
            </w:pPr>
            <w:r w:rsidRPr="005523ED"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5523" w:type="dxa"/>
            <w:shd w:val="clear" w:color="auto" w:fill="auto"/>
          </w:tcPr>
          <w:p w:rsidR="00BB2BBE" w:rsidRPr="005523ED" w:rsidRDefault="0039001E" w:rsidP="00B6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</w:tc>
      </w:tr>
    </w:tbl>
    <w:p w:rsidR="00FD4B4E" w:rsidRDefault="00FD4B4E" w:rsidP="00B6718F">
      <w:pPr>
        <w:rPr>
          <w:rFonts w:ascii="Arial" w:eastAsia="MS Mincho" w:hAnsi="Arial" w:cs="Arial"/>
        </w:rPr>
      </w:pPr>
    </w:p>
    <w:p w:rsidR="00F85A46" w:rsidRPr="005523ED" w:rsidRDefault="00F85A46" w:rsidP="00B6718F">
      <w:pPr>
        <w:rPr>
          <w:rFonts w:ascii="Arial" w:eastAsia="MS Mincho" w:hAnsi="Arial" w:cs="Arial"/>
        </w:rPr>
      </w:pPr>
    </w:p>
    <w:p w:rsidR="00F51FEF" w:rsidRPr="005523ED" w:rsidRDefault="00F51FEF" w:rsidP="00F51FEF">
      <w:pPr>
        <w:pStyle w:val="ListParagraph"/>
        <w:numPr>
          <w:ilvl w:val="0"/>
          <w:numId w:val="19"/>
        </w:numPr>
        <w:ind w:left="0" w:hanging="709"/>
        <w:rPr>
          <w:rFonts w:ascii="Arial" w:hAnsi="Arial" w:cs="Arial"/>
          <w:b/>
          <w:sz w:val="24"/>
          <w:szCs w:val="24"/>
        </w:rPr>
      </w:pPr>
      <w:r w:rsidRPr="005523ED">
        <w:rPr>
          <w:rFonts w:ascii="Arial" w:hAnsi="Arial" w:cs="Arial"/>
          <w:b/>
          <w:sz w:val="24"/>
          <w:szCs w:val="24"/>
        </w:rPr>
        <w:t>Membership</w:t>
      </w:r>
      <w:r w:rsidR="007F72AE" w:rsidRPr="005523ED">
        <w:rPr>
          <w:rFonts w:ascii="Arial" w:hAnsi="Arial" w:cs="Arial"/>
          <w:b/>
          <w:sz w:val="24"/>
          <w:szCs w:val="24"/>
        </w:rPr>
        <w:t xml:space="preserve"> and meetings</w:t>
      </w:r>
    </w:p>
    <w:p w:rsidR="002D4591" w:rsidRPr="005523ED" w:rsidRDefault="002D4591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23ED">
        <w:rPr>
          <w:rFonts w:ascii="Arial" w:hAnsi="Arial" w:cs="Arial"/>
          <w:sz w:val="24"/>
          <w:szCs w:val="24"/>
        </w:rPr>
        <w:t>A</w:t>
      </w:r>
      <w:r w:rsidR="00F51FEF" w:rsidRPr="005523ED">
        <w:rPr>
          <w:rFonts w:ascii="Arial" w:hAnsi="Arial" w:cs="Arial"/>
          <w:sz w:val="24"/>
          <w:szCs w:val="24"/>
        </w:rPr>
        <w:t xml:space="preserve"> minimum of </w:t>
      </w:r>
      <w:r w:rsidRPr="005523ED">
        <w:rPr>
          <w:rFonts w:ascii="Arial" w:hAnsi="Arial" w:cs="Arial"/>
          <w:sz w:val="24"/>
          <w:szCs w:val="24"/>
        </w:rPr>
        <w:t>4</w:t>
      </w:r>
      <w:r w:rsidR="00F51FEF" w:rsidRPr="005523ED">
        <w:rPr>
          <w:rFonts w:ascii="Arial" w:hAnsi="Arial" w:cs="Arial"/>
          <w:sz w:val="24"/>
          <w:szCs w:val="24"/>
        </w:rPr>
        <w:t xml:space="preserve"> Board members and a maximum of </w:t>
      </w:r>
      <w:r w:rsidR="00FD4B4E">
        <w:rPr>
          <w:rFonts w:ascii="Arial" w:hAnsi="Arial" w:cs="Arial"/>
          <w:sz w:val="24"/>
          <w:szCs w:val="24"/>
        </w:rPr>
        <w:t>5</w:t>
      </w:r>
      <w:r w:rsidRPr="005523ED">
        <w:rPr>
          <w:rFonts w:ascii="Arial" w:hAnsi="Arial" w:cs="Arial"/>
          <w:sz w:val="24"/>
          <w:szCs w:val="24"/>
        </w:rPr>
        <w:t>.</w:t>
      </w:r>
    </w:p>
    <w:p w:rsidR="00F51FEF" w:rsidRPr="005523ED" w:rsidRDefault="002D4591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23ED">
        <w:rPr>
          <w:rFonts w:ascii="Arial" w:hAnsi="Arial" w:cs="Arial"/>
          <w:sz w:val="24"/>
          <w:szCs w:val="24"/>
        </w:rPr>
        <w:t xml:space="preserve">Quorum </w:t>
      </w:r>
      <w:r w:rsidR="00406797">
        <w:rPr>
          <w:rFonts w:ascii="Arial" w:hAnsi="Arial" w:cs="Arial"/>
          <w:sz w:val="24"/>
          <w:szCs w:val="24"/>
        </w:rPr>
        <w:t xml:space="preserve">will be </w:t>
      </w:r>
      <w:r w:rsidR="00747DA7">
        <w:rPr>
          <w:rFonts w:ascii="Arial" w:hAnsi="Arial" w:cs="Arial"/>
          <w:sz w:val="24"/>
          <w:szCs w:val="24"/>
        </w:rPr>
        <w:t>3</w:t>
      </w:r>
      <w:r w:rsidRPr="005523ED">
        <w:rPr>
          <w:rFonts w:ascii="Arial" w:hAnsi="Arial" w:cs="Arial"/>
          <w:sz w:val="24"/>
          <w:szCs w:val="24"/>
        </w:rPr>
        <w:t xml:space="preserve"> members excluding co-optees</w:t>
      </w:r>
      <w:r w:rsidR="00406797">
        <w:rPr>
          <w:rFonts w:ascii="Arial" w:hAnsi="Arial" w:cs="Arial"/>
          <w:sz w:val="24"/>
          <w:szCs w:val="24"/>
        </w:rPr>
        <w:t>.</w:t>
      </w:r>
    </w:p>
    <w:p w:rsidR="00F51FEF" w:rsidRPr="005523ED" w:rsidRDefault="002D4591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23ED">
        <w:rPr>
          <w:rFonts w:ascii="Arial" w:hAnsi="Arial" w:cs="Arial"/>
          <w:sz w:val="24"/>
          <w:szCs w:val="24"/>
        </w:rPr>
        <w:t>A</w:t>
      </w:r>
      <w:r w:rsidR="00F51FEF" w:rsidRPr="005523ED">
        <w:rPr>
          <w:rFonts w:ascii="Arial" w:hAnsi="Arial" w:cs="Arial"/>
          <w:sz w:val="24"/>
          <w:szCs w:val="24"/>
        </w:rPr>
        <w:t xml:space="preserve">ppointments </w:t>
      </w:r>
      <w:r w:rsidR="00406797">
        <w:rPr>
          <w:rFonts w:ascii="Arial" w:hAnsi="Arial" w:cs="Arial"/>
          <w:sz w:val="24"/>
          <w:szCs w:val="24"/>
        </w:rPr>
        <w:t>will be</w:t>
      </w:r>
      <w:r w:rsidR="00406797" w:rsidRPr="005523ED">
        <w:rPr>
          <w:rFonts w:ascii="Arial" w:hAnsi="Arial" w:cs="Arial"/>
          <w:sz w:val="24"/>
          <w:szCs w:val="24"/>
        </w:rPr>
        <w:t xml:space="preserve"> </w:t>
      </w:r>
      <w:r w:rsidRPr="005523ED">
        <w:rPr>
          <w:rFonts w:ascii="Arial" w:hAnsi="Arial" w:cs="Arial"/>
          <w:sz w:val="24"/>
          <w:szCs w:val="24"/>
        </w:rPr>
        <w:t>made by the B</w:t>
      </w:r>
      <w:r w:rsidR="00F51FEF" w:rsidRPr="005523ED">
        <w:rPr>
          <w:rFonts w:ascii="Arial" w:hAnsi="Arial" w:cs="Arial"/>
          <w:sz w:val="24"/>
          <w:szCs w:val="24"/>
        </w:rPr>
        <w:t>oard to ensure that there is a cross-section of experience with strong financial and business awareness.</w:t>
      </w:r>
    </w:p>
    <w:p w:rsidR="00F51FEF" w:rsidRDefault="00F51FEF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23ED">
        <w:rPr>
          <w:rFonts w:ascii="Arial" w:hAnsi="Arial" w:cs="Arial"/>
          <w:sz w:val="24"/>
          <w:szCs w:val="24"/>
        </w:rPr>
        <w:t xml:space="preserve">The Chair will be selected by the Board giving due regard to appropriate experience and knowledge.  </w:t>
      </w:r>
    </w:p>
    <w:p w:rsidR="00F51FEF" w:rsidRPr="005523ED" w:rsidRDefault="002D4591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23ED">
        <w:rPr>
          <w:rFonts w:ascii="Arial" w:hAnsi="Arial" w:cs="Arial"/>
          <w:sz w:val="24"/>
          <w:szCs w:val="24"/>
        </w:rPr>
        <w:t>T</w:t>
      </w:r>
      <w:r w:rsidR="00F51FEF" w:rsidRPr="005523ED">
        <w:rPr>
          <w:rFonts w:ascii="Arial" w:hAnsi="Arial" w:cs="Arial"/>
          <w:sz w:val="24"/>
          <w:szCs w:val="24"/>
        </w:rPr>
        <w:t>he Chie</w:t>
      </w:r>
      <w:r w:rsidR="00FD4B4E">
        <w:rPr>
          <w:rFonts w:ascii="Arial" w:hAnsi="Arial" w:cs="Arial"/>
          <w:sz w:val="24"/>
          <w:szCs w:val="24"/>
        </w:rPr>
        <w:t>f Executive,</w:t>
      </w:r>
      <w:r w:rsidR="00F51FEF" w:rsidRPr="005523ED">
        <w:rPr>
          <w:rFonts w:ascii="Arial" w:hAnsi="Arial" w:cs="Arial"/>
          <w:sz w:val="24"/>
          <w:szCs w:val="24"/>
        </w:rPr>
        <w:t xml:space="preserve"> the </w:t>
      </w:r>
      <w:r w:rsidRPr="005523ED">
        <w:rPr>
          <w:rFonts w:ascii="Arial" w:hAnsi="Arial" w:cs="Arial"/>
          <w:sz w:val="24"/>
          <w:szCs w:val="24"/>
        </w:rPr>
        <w:t xml:space="preserve">Director of Resources and Risk </w:t>
      </w:r>
      <w:r w:rsidR="00F51FEF" w:rsidRPr="005523ED">
        <w:rPr>
          <w:rFonts w:ascii="Arial" w:hAnsi="Arial" w:cs="Arial"/>
          <w:sz w:val="24"/>
          <w:szCs w:val="24"/>
        </w:rPr>
        <w:t xml:space="preserve">and </w:t>
      </w:r>
      <w:r w:rsidR="00F85A46">
        <w:rPr>
          <w:rFonts w:ascii="Arial" w:hAnsi="Arial" w:cs="Arial"/>
          <w:sz w:val="24"/>
          <w:szCs w:val="24"/>
        </w:rPr>
        <w:t xml:space="preserve">any </w:t>
      </w:r>
      <w:r w:rsidR="00F51FEF" w:rsidRPr="005523ED">
        <w:rPr>
          <w:rFonts w:ascii="Arial" w:hAnsi="Arial" w:cs="Arial"/>
          <w:sz w:val="24"/>
          <w:szCs w:val="24"/>
        </w:rPr>
        <w:t xml:space="preserve">other senior staff </w:t>
      </w:r>
      <w:r w:rsidR="00747DA7">
        <w:rPr>
          <w:rFonts w:ascii="Arial" w:hAnsi="Arial" w:cs="Arial"/>
          <w:sz w:val="24"/>
          <w:szCs w:val="24"/>
        </w:rPr>
        <w:t>will</w:t>
      </w:r>
      <w:r w:rsidR="00747DA7" w:rsidRPr="005523ED">
        <w:rPr>
          <w:rFonts w:ascii="Arial" w:hAnsi="Arial" w:cs="Arial"/>
          <w:sz w:val="24"/>
          <w:szCs w:val="24"/>
        </w:rPr>
        <w:t xml:space="preserve"> </w:t>
      </w:r>
      <w:r w:rsidR="007F72AE" w:rsidRPr="005523ED">
        <w:rPr>
          <w:rFonts w:ascii="Arial" w:hAnsi="Arial" w:cs="Arial"/>
          <w:sz w:val="24"/>
          <w:szCs w:val="24"/>
        </w:rPr>
        <w:t xml:space="preserve">attend </w:t>
      </w:r>
      <w:r w:rsidR="00F51FEF" w:rsidRPr="005523ED">
        <w:rPr>
          <w:rFonts w:ascii="Arial" w:hAnsi="Arial" w:cs="Arial"/>
          <w:sz w:val="24"/>
          <w:szCs w:val="24"/>
        </w:rPr>
        <w:t xml:space="preserve">as appropriate.  </w:t>
      </w:r>
    </w:p>
    <w:p w:rsidR="00F85A46" w:rsidRDefault="00F51FEF" w:rsidP="000234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4B4E">
        <w:rPr>
          <w:rFonts w:ascii="Arial" w:hAnsi="Arial" w:cs="Arial"/>
          <w:sz w:val="24"/>
          <w:szCs w:val="24"/>
        </w:rPr>
        <w:t xml:space="preserve">The </w:t>
      </w:r>
      <w:r w:rsidR="00406797" w:rsidRPr="00FD4B4E">
        <w:rPr>
          <w:rFonts w:ascii="Arial" w:hAnsi="Arial" w:cs="Arial"/>
          <w:sz w:val="24"/>
          <w:szCs w:val="24"/>
        </w:rPr>
        <w:t>C</w:t>
      </w:r>
      <w:r w:rsidRPr="00FD4B4E">
        <w:rPr>
          <w:rFonts w:ascii="Arial" w:hAnsi="Arial" w:cs="Arial"/>
          <w:sz w:val="24"/>
          <w:szCs w:val="24"/>
        </w:rPr>
        <w:t xml:space="preserve">ommittee </w:t>
      </w:r>
      <w:r w:rsidR="007F72AE" w:rsidRPr="00FD4B4E">
        <w:rPr>
          <w:rFonts w:ascii="Arial" w:hAnsi="Arial" w:cs="Arial"/>
          <w:sz w:val="24"/>
          <w:szCs w:val="24"/>
        </w:rPr>
        <w:t>shall meet</w:t>
      </w:r>
      <w:r w:rsidRPr="00FD4B4E">
        <w:rPr>
          <w:rFonts w:ascii="Arial" w:hAnsi="Arial" w:cs="Arial"/>
          <w:sz w:val="24"/>
          <w:szCs w:val="24"/>
        </w:rPr>
        <w:t xml:space="preserve"> </w:t>
      </w:r>
      <w:r w:rsidR="00FD4B4E" w:rsidRPr="00FD4B4E">
        <w:rPr>
          <w:rFonts w:ascii="Arial" w:hAnsi="Arial" w:cs="Arial"/>
          <w:sz w:val="24"/>
          <w:szCs w:val="24"/>
        </w:rPr>
        <w:t>at least 2</w:t>
      </w:r>
      <w:r w:rsidRPr="00FD4B4E">
        <w:rPr>
          <w:rFonts w:ascii="Arial" w:hAnsi="Arial" w:cs="Arial"/>
          <w:sz w:val="24"/>
          <w:szCs w:val="24"/>
        </w:rPr>
        <w:t xml:space="preserve"> times per year</w:t>
      </w:r>
      <w:r w:rsidR="00FD4B4E" w:rsidRPr="00FD4B4E">
        <w:rPr>
          <w:rFonts w:ascii="Arial" w:hAnsi="Arial" w:cs="Arial"/>
          <w:sz w:val="24"/>
          <w:szCs w:val="24"/>
        </w:rPr>
        <w:t xml:space="preserve"> and as required. </w:t>
      </w:r>
    </w:p>
    <w:p w:rsidR="00423DC6" w:rsidRPr="00FD4B4E" w:rsidRDefault="00423DC6" w:rsidP="000234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4B4E">
        <w:rPr>
          <w:rFonts w:ascii="Arial" w:hAnsi="Arial" w:cs="Arial"/>
          <w:sz w:val="24"/>
          <w:szCs w:val="24"/>
        </w:rPr>
        <w:t xml:space="preserve">Minutes </w:t>
      </w:r>
      <w:r w:rsidR="00406797" w:rsidRPr="00FD4B4E">
        <w:rPr>
          <w:rFonts w:ascii="Arial" w:hAnsi="Arial" w:cs="Arial"/>
          <w:sz w:val="24"/>
          <w:szCs w:val="24"/>
        </w:rPr>
        <w:t xml:space="preserve">of each </w:t>
      </w:r>
      <w:r w:rsidR="00F85A46">
        <w:rPr>
          <w:rFonts w:ascii="Arial" w:hAnsi="Arial" w:cs="Arial"/>
          <w:sz w:val="24"/>
          <w:szCs w:val="24"/>
        </w:rPr>
        <w:t xml:space="preserve">committee </w:t>
      </w:r>
      <w:r w:rsidR="00406797" w:rsidRPr="00FD4B4E">
        <w:rPr>
          <w:rFonts w:ascii="Arial" w:hAnsi="Arial" w:cs="Arial"/>
          <w:sz w:val="24"/>
          <w:szCs w:val="24"/>
        </w:rPr>
        <w:t xml:space="preserve">meeting </w:t>
      </w:r>
      <w:r w:rsidRPr="00FD4B4E">
        <w:rPr>
          <w:rFonts w:ascii="Arial" w:hAnsi="Arial" w:cs="Arial"/>
          <w:sz w:val="24"/>
          <w:szCs w:val="24"/>
        </w:rPr>
        <w:t xml:space="preserve">will be presented to the </w:t>
      </w:r>
      <w:r w:rsidR="00747DA7" w:rsidRPr="00FD4B4E">
        <w:rPr>
          <w:rFonts w:ascii="Arial" w:hAnsi="Arial" w:cs="Arial"/>
          <w:sz w:val="24"/>
          <w:szCs w:val="24"/>
        </w:rPr>
        <w:t xml:space="preserve">next meeting of the </w:t>
      </w:r>
      <w:r w:rsidRPr="00FD4B4E">
        <w:rPr>
          <w:rFonts w:ascii="Arial" w:hAnsi="Arial" w:cs="Arial"/>
          <w:sz w:val="24"/>
          <w:szCs w:val="24"/>
        </w:rPr>
        <w:t>Board.</w:t>
      </w:r>
    </w:p>
    <w:p w:rsidR="00F51FEF" w:rsidRPr="00FD4B4E" w:rsidRDefault="00F51FEF" w:rsidP="00F51FEF">
      <w:pPr>
        <w:contextualSpacing/>
        <w:rPr>
          <w:rFonts w:ascii="Arial" w:hAnsi="Arial" w:cs="Arial"/>
          <w:b/>
        </w:rPr>
      </w:pPr>
    </w:p>
    <w:p w:rsidR="00F51FEF" w:rsidRPr="005523ED" w:rsidRDefault="00F51FEF" w:rsidP="001C43FF">
      <w:pPr>
        <w:pStyle w:val="ListParagraph"/>
        <w:numPr>
          <w:ilvl w:val="0"/>
          <w:numId w:val="19"/>
        </w:numPr>
        <w:ind w:left="0" w:hanging="709"/>
        <w:rPr>
          <w:rFonts w:ascii="Arial" w:hAnsi="Arial" w:cs="Arial"/>
          <w:b/>
          <w:sz w:val="24"/>
          <w:szCs w:val="24"/>
        </w:rPr>
      </w:pPr>
      <w:r w:rsidRPr="005523ED">
        <w:rPr>
          <w:rFonts w:ascii="Arial" w:hAnsi="Arial" w:cs="Arial"/>
          <w:b/>
          <w:sz w:val="24"/>
          <w:szCs w:val="24"/>
        </w:rPr>
        <w:t xml:space="preserve">Role </w:t>
      </w:r>
    </w:p>
    <w:p w:rsidR="00F51FEF" w:rsidRPr="005523ED" w:rsidRDefault="00F51FEF" w:rsidP="00F51FEF">
      <w:pPr>
        <w:contextualSpacing/>
        <w:rPr>
          <w:rFonts w:ascii="Arial" w:hAnsi="Arial" w:cs="Arial"/>
        </w:rPr>
      </w:pPr>
      <w:r w:rsidRPr="005523ED">
        <w:rPr>
          <w:rFonts w:ascii="Arial" w:hAnsi="Arial" w:cs="Arial"/>
        </w:rPr>
        <w:t xml:space="preserve">The </w:t>
      </w:r>
      <w:r w:rsidR="00FD4B4E">
        <w:rPr>
          <w:rFonts w:ascii="Arial" w:hAnsi="Arial" w:cs="Arial"/>
        </w:rPr>
        <w:t>Treasury and Loans</w:t>
      </w:r>
      <w:r w:rsidR="00423DC6" w:rsidRPr="005523ED">
        <w:rPr>
          <w:rFonts w:ascii="Arial" w:hAnsi="Arial" w:cs="Arial"/>
        </w:rPr>
        <w:t xml:space="preserve"> </w:t>
      </w:r>
      <w:r w:rsidRPr="005523ED">
        <w:rPr>
          <w:rFonts w:ascii="Arial" w:hAnsi="Arial" w:cs="Arial"/>
        </w:rPr>
        <w:t>Committee</w:t>
      </w:r>
      <w:r w:rsidR="00423DC6" w:rsidRPr="005523ED">
        <w:rPr>
          <w:rFonts w:ascii="Arial" w:hAnsi="Arial" w:cs="Arial"/>
        </w:rPr>
        <w:t xml:space="preserve"> i</w:t>
      </w:r>
      <w:r w:rsidR="004D2B5D">
        <w:rPr>
          <w:rFonts w:ascii="Arial" w:hAnsi="Arial" w:cs="Arial"/>
        </w:rPr>
        <w:t>s acco</w:t>
      </w:r>
      <w:r w:rsidR="003D528F">
        <w:rPr>
          <w:rFonts w:ascii="Arial" w:hAnsi="Arial" w:cs="Arial"/>
        </w:rPr>
        <w:t>untable to the b</w:t>
      </w:r>
      <w:r w:rsidR="004D2B5D">
        <w:rPr>
          <w:rFonts w:ascii="Arial" w:hAnsi="Arial" w:cs="Arial"/>
        </w:rPr>
        <w:t xml:space="preserve">oard and will </w:t>
      </w:r>
      <w:r w:rsidR="00F85A46">
        <w:rPr>
          <w:rFonts w:ascii="Arial" w:hAnsi="Arial" w:cs="Arial"/>
        </w:rPr>
        <w:t>make recommendations</w:t>
      </w:r>
      <w:r w:rsidR="004D2B5D">
        <w:rPr>
          <w:rFonts w:ascii="Arial" w:hAnsi="Arial" w:cs="Arial"/>
        </w:rPr>
        <w:t xml:space="preserve"> to the board as appropriate on the following matters</w:t>
      </w:r>
      <w:r w:rsidRPr="005523ED">
        <w:rPr>
          <w:rFonts w:ascii="Arial" w:hAnsi="Arial" w:cs="Arial"/>
        </w:rPr>
        <w:t>:</w:t>
      </w:r>
    </w:p>
    <w:p w:rsidR="00F51FEF" w:rsidRPr="005523ED" w:rsidRDefault="00F51FEF" w:rsidP="00F51FEF">
      <w:pPr>
        <w:contextualSpacing/>
        <w:rPr>
          <w:rFonts w:ascii="Arial" w:hAnsi="Arial" w:cs="Arial"/>
        </w:rPr>
      </w:pPr>
    </w:p>
    <w:p w:rsidR="00F51FEF" w:rsidRDefault="00FD4B4E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review of the treasury management policy &amp; strategy</w:t>
      </w:r>
      <w:r w:rsidR="004D2B5D">
        <w:rPr>
          <w:rFonts w:ascii="Arial" w:hAnsi="Arial" w:cs="Arial"/>
          <w:sz w:val="24"/>
          <w:szCs w:val="24"/>
        </w:rPr>
        <w:t>.</w:t>
      </w:r>
    </w:p>
    <w:p w:rsidR="004D2B5D" w:rsidRDefault="004D2B5D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Agreeing the appoi</w:t>
      </w:r>
      <w:r w:rsidR="003D528F">
        <w:rPr>
          <w:rFonts w:ascii="Arial" w:hAnsi="Arial" w:cs="Arial"/>
          <w:sz w:val="24"/>
          <w:szCs w:val="24"/>
        </w:rPr>
        <w:t>ntment of any t</w:t>
      </w:r>
      <w:r>
        <w:rPr>
          <w:rFonts w:ascii="Arial" w:hAnsi="Arial" w:cs="Arial"/>
          <w:sz w:val="24"/>
          <w:szCs w:val="24"/>
        </w:rPr>
        <w:t xml:space="preserve">reasury </w:t>
      </w:r>
      <w:r w:rsidR="003D52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dvisers</w:t>
      </w:r>
      <w:r w:rsidR="0052047C">
        <w:rPr>
          <w:rFonts w:ascii="Arial" w:hAnsi="Arial" w:cs="Arial"/>
          <w:sz w:val="24"/>
          <w:szCs w:val="24"/>
        </w:rPr>
        <w:t xml:space="preserve"> and banking arrangements</w:t>
      </w:r>
      <w:r>
        <w:rPr>
          <w:rFonts w:ascii="Arial" w:hAnsi="Arial" w:cs="Arial"/>
          <w:sz w:val="24"/>
          <w:szCs w:val="24"/>
        </w:rPr>
        <w:t>.</w:t>
      </w:r>
    </w:p>
    <w:p w:rsidR="004D2B5D" w:rsidRDefault="004D2B5D" w:rsidP="006419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2B5D">
        <w:rPr>
          <w:rFonts w:ascii="Arial" w:hAnsi="Arial" w:cs="Arial"/>
          <w:sz w:val="24"/>
          <w:szCs w:val="24"/>
        </w:rPr>
        <w:t>Overseeing any</w:t>
      </w:r>
      <w:r w:rsidR="001628B7" w:rsidRPr="004D2B5D">
        <w:rPr>
          <w:rFonts w:ascii="Arial" w:hAnsi="Arial" w:cs="Arial"/>
          <w:sz w:val="24"/>
          <w:szCs w:val="24"/>
        </w:rPr>
        <w:t xml:space="preserve"> proposals for loan funding and </w:t>
      </w:r>
      <w:r w:rsidR="003D528F">
        <w:rPr>
          <w:rFonts w:ascii="Arial" w:hAnsi="Arial" w:cs="Arial"/>
          <w:sz w:val="24"/>
          <w:szCs w:val="24"/>
        </w:rPr>
        <w:t xml:space="preserve">the </w:t>
      </w:r>
      <w:r w:rsidR="00F85A46">
        <w:rPr>
          <w:rFonts w:ascii="Arial" w:hAnsi="Arial" w:cs="Arial"/>
          <w:sz w:val="24"/>
          <w:szCs w:val="24"/>
        </w:rPr>
        <w:t>t</w:t>
      </w:r>
      <w:r w:rsidR="003D528F">
        <w:rPr>
          <w:rFonts w:ascii="Arial" w:hAnsi="Arial" w:cs="Arial"/>
          <w:sz w:val="24"/>
          <w:szCs w:val="24"/>
        </w:rPr>
        <w:t xml:space="preserve">erms in the </w:t>
      </w:r>
      <w:r w:rsidR="00F85A46">
        <w:rPr>
          <w:rFonts w:ascii="Arial" w:hAnsi="Arial" w:cs="Arial"/>
          <w:sz w:val="24"/>
          <w:szCs w:val="24"/>
        </w:rPr>
        <w:t xml:space="preserve">associated </w:t>
      </w:r>
      <w:r w:rsidR="0052047C">
        <w:rPr>
          <w:rFonts w:ascii="Arial" w:hAnsi="Arial" w:cs="Arial"/>
          <w:sz w:val="24"/>
          <w:szCs w:val="24"/>
        </w:rPr>
        <w:t>loan documents</w:t>
      </w:r>
      <w:r w:rsidR="003D528F">
        <w:rPr>
          <w:rFonts w:ascii="Arial" w:hAnsi="Arial" w:cs="Arial"/>
          <w:sz w:val="24"/>
          <w:szCs w:val="24"/>
        </w:rPr>
        <w:t xml:space="preserve"> as required</w:t>
      </w:r>
      <w:r>
        <w:rPr>
          <w:rFonts w:ascii="Arial" w:hAnsi="Arial" w:cs="Arial"/>
          <w:sz w:val="24"/>
          <w:szCs w:val="24"/>
        </w:rPr>
        <w:t>.</w:t>
      </w:r>
      <w:r w:rsidR="001628B7" w:rsidRPr="004D2B5D">
        <w:rPr>
          <w:rFonts w:ascii="Arial" w:hAnsi="Arial" w:cs="Arial"/>
          <w:sz w:val="24"/>
          <w:szCs w:val="24"/>
        </w:rPr>
        <w:t xml:space="preserve"> </w:t>
      </w:r>
    </w:p>
    <w:p w:rsidR="00F85A46" w:rsidRDefault="00F85A46" w:rsidP="006419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the Association’s asset cover and security strategy. </w:t>
      </w:r>
    </w:p>
    <w:p w:rsidR="00E1248A" w:rsidRDefault="004D2B5D" w:rsidP="006419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2B5D">
        <w:rPr>
          <w:rFonts w:ascii="Arial" w:hAnsi="Arial" w:cs="Arial"/>
          <w:sz w:val="24"/>
          <w:szCs w:val="24"/>
        </w:rPr>
        <w:t xml:space="preserve">Meeting with the appointed Treasury Adviser </w:t>
      </w:r>
      <w:r>
        <w:rPr>
          <w:rFonts w:ascii="Arial" w:hAnsi="Arial" w:cs="Arial"/>
          <w:sz w:val="24"/>
          <w:szCs w:val="24"/>
        </w:rPr>
        <w:t>as required.</w:t>
      </w:r>
    </w:p>
    <w:p w:rsidR="00F85A46" w:rsidRPr="002C3D5D" w:rsidRDefault="00F85A46" w:rsidP="006419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3D5D">
        <w:rPr>
          <w:rFonts w:ascii="Arial" w:hAnsi="Arial" w:cs="Arial"/>
          <w:sz w:val="24"/>
          <w:szCs w:val="24"/>
        </w:rPr>
        <w:t>Overseeing compliance with the loan finance covenants.</w:t>
      </w:r>
    </w:p>
    <w:p w:rsidR="005D39A4" w:rsidRPr="002C3D5D" w:rsidRDefault="005D39A4" w:rsidP="005D39A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C3D5D">
        <w:rPr>
          <w:rFonts w:ascii="Arial" w:hAnsi="Arial" w:cs="Arial"/>
          <w:sz w:val="24"/>
          <w:szCs w:val="24"/>
        </w:rPr>
        <w:t xml:space="preserve">At least annually to review the register for strategic risk in relation to any treasury management issues as delegated by the Board and make </w:t>
      </w:r>
      <w:r w:rsidRPr="002C3D5D">
        <w:rPr>
          <w:rFonts w:ascii="Arial" w:hAnsi="Arial" w:cs="Arial"/>
          <w:sz w:val="24"/>
          <w:szCs w:val="24"/>
        </w:rPr>
        <w:lastRenderedPageBreak/>
        <w:t xml:space="preserve">recommendations for approval by giving assurance to the appropriateness of the risk, it’s description, controls and scoring. </w:t>
      </w:r>
    </w:p>
    <w:p w:rsidR="005D39A4" w:rsidRDefault="005D39A4" w:rsidP="005D39A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5A46" w:rsidRDefault="00F85A46" w:rsidP="00ED2E4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A46">
        <w:rPr>
          <w:rFonts w:ascii="Arial" w:hAnsi="Arial" w:cs="Arial"/>
          <w:sz w:val="24"/>
          <w:szCs w:val="24"/>
        </w:rPr>
        <w:t>To carry out any other actions as delegated by the Board.</w:t>
      </w:r>
    </w:p>
    <w:sectPr w:rsidR="00F85A46" w:rsidSect="00771D1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450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2E" w:rsidRDefault="00D2762E">
      <w:r>
        <w:separator/>
      </w:r>
    </w:p>
  </w:endnote>
  <w:endnote w:type="continuationSeparator" w:id="0">
    <w:p w:rsidR="00D2762E" w:rsidRDefault="00D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E" w:rsidRDefault="00D2762E" w:rsidP="0000179D">
    <w:pPr>
      <w:pStyle w:val="Footer"/>
      <w:tabs>
        <w:tab w:val="clear" w:pos="8640"/>
        <w:tab w:val="right" w:pos="9900"/>
      </w:tabs>
      <w:ind w:left="-720" w:right="-1254" w:hanging="540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D2762E" w:rsidRDefault="00D2762E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2E" w:rsidRDefault="00D2762E">
      <w:r>
        <w:separator/>
      </w:r>
    </w:p>
  </w:footnote>
  <w:footnote w:type="continuationSeparator" w:id="0">
    <w:p w:rsidR="00D2762E" w:rsidRDefault="00D2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E" w:rsidRDefault="00D2762E">
    <w:pPr>
      <w:pStyle w:val="Header"/>
    </w:pPr>
    <w:r>
      <w:rPr>
        <w:noProof/>
        <w:lang w:val="en-GB" w:eastAsia="en-GB"/>
      </w:rPr>
      <w:drawing>
        <wp:inline distT="0" distB="0" distL="0" distR="0">
          <wp:extent cx="1371600" cy="1371600"/>
          <wp:effectExtent l="1905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E" w:rsidRDefault="00D2762E">
    <w:pPr>
      <w:pStyle w:val="Header"/>
      <w:tabs>
        <w:tab w:val="clear" w:pos="8640"/>
        <w:tab w:val="right" w:pos="9360"/>
      </w:tabs>
      <w:ind w:left="-720" w:right="-720"/>
      <w:jc w:val="right"/>
    </w:pPr>
  </w:p>
  <w:p w:rsidR="00D2762E" w:rsidRDefault="005D39A4">
    <w:pPr>
      <w:pStyle w:val="Header"/>
      <w:tabs>
        <w:tab w:val="clear" w:pos="8640"/>
      </w:tabs>
      <w:ind w:left="-1260" w:right="-720"/>
      <w:jc w:val="right"/>
    </w:pPr>
    <w:r w:rsidRPr="005D39A4">
      <w:rPr>
        <w:rFonts w:ascii="Arial" w:hAnsi="Arial" w:cs="Arial"/>
        <w:b/>
        <w:noProof/>
        <w:sz w:val="22"/>
        <w:lang w:val="en-GB" w:eastAsia="en-GB"/>
      </w:rPr>
      <w:drawing>
        <wp:inline distT="0" distB="0" distL="0" distR="0">
          <wp:extent cx="1494790" cy="842645"/>
          <wp:effectExtent l="0" t="0" r="0" b="0"/>
          <wp:docPr id="8" name="Picture 8" descr="Tuntum-Logo - 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untum-Logo - FU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62E" w:rsidRDefault="00D2762E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E" w:rsidRDefault="00471FB1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803910</wp:posOffset>
              </wp:positionV>
              <wp:extent cx="28575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456" y="20700"/>
                  <wp:lineTo x="21456" y="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2E" w:rsidRPr="00A45004" w:rsidRDefault="00D2762E" w:rsidP="00BB2BBE">
                          <w:pPr>
                            <w:jc w:val="right"/>
                            <w:rPr>
                              <w:rFonts w:ascii="MS Reference Sans Serif" w:hAnsi="MS Reference Sans Serif"/>
                              <w:sz w:val="28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sz w:val="28"/>
                            </w:rPr>
                            <w:t>Terms of Reference</w:t>
                          </w:r>
                        </w:p>
                        <w:p w:rsidR="00D2762E" w:rsidRDefault="00D2762E" w:rsidP="00BB2BBE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8.25pt;margin-top:63.3pt;width:2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" stroked="f">
              <v:textbox>
                <w:txbxContent>
                  <w:p w:rsidR="00D2762E" w:rsidRPr="00A45004" w:rsidRDefault="00D2762E" w:rsidP="00BB2BBE">
                    <w:pPr>
                      <w:jc w:val="right"/>
                      <w:rPr>
                        <w:rFonts w:ascii="MS Reference Sans Serif" w:hAnsi="MS Reference Sans Serif"/>
                        <w:sz w:val="28"/>
                      </w:rPr>
                    </w:pPr>
                    <w:r>
                      <w:rPr>
                        <w:rFonts w:ascii="MS Reference Sans Serif" w:hAnsi="MS Reference Sans Serif"/>
                        <w:sz w:val="28"/>
                      </w:rPr>
                      <w:t>Terms of Reference</w:t>
                    </w:r>
                  </w:p>
                  <w:p w:rsidR="00D2762E" w:rsidRDefault="00D2762E" w:rsidP="00BB2BBE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D2762E">
      <w:rPr>
        <w:noProof/>
        <w:lang w:val="en-GB" w:eastAsia="en-GB"/>
      </w:rPr>
      <w:drawing>
        <wp:inline distT="0" distB="0" distL="0" distR="0">
          <wp:extent cx="1876425" cy="752475"/>
          <wp:effectExtent l="19050" t="0" r="9525" b="0"/>
          <wp:docPr id="2" name="Picture 2" descr="Image result for tun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unt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762E" w:rsidRDefault="00D2762E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lang w:val="en-GB" w:eastAsia="en-GB"/>
      </w:rPr>
      <w:drawing>
        <wp:inline distT="0" distB="0" distL="0" distR="0">
          <wp:extent cx="15554325" cy="6219825"/>
          <wp:effectExtent l="0" t="0" r="9525" b="0"/>
          <wp:docPr id="3" name="Picture 3" descr="Image result for tun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unt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325" cy="621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762E" w:rsidRDefault="00D2762E">
    <w:pPr>
      <w:pStyle w:val="Header"/>
    </w:pPr>
    <w:r>
      <w:rPr>
        <w:noProof/>
        <w:lang w:val="en-GB" w:eastAsia="en-GB"/>
      </w:rPr>
      <w:drawing>
        <wp:inline distT="0" distB="0" distL="0" distR="0">
          <wp:extent cx="15554325" cy="6219825"/>
          <wp:effectExtent l="0" t="0" r="9525" b="0"/>
          <wp:docPr id="4" name="Picture 4" descr="Image result for tun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tunt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325" cy="621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469"/>
    <w:multiLevelType w:val="hybridMultilevel"/>
    <w:tmpl w:val="2A0C7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1653D"/>
    <w:multiLevelType w:val="hybridMultilevel"/>
    <w:tmpl w:val="6226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21E84"/>
    <w:multiLevelType w:val="hybridMultilevel"/>
    <w:tmpl w:val="B17E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E0353"/>
    <w:multiLevelType w:val="hybridMultilevel"/>
    <w:tmpl w:val="7992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420CB"/>
    <w:multiLevelType w:val="hybridMultilevel"/>
    <w:tmpl w:val="7DCE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2848"/>
    <w:multiLevelType w:val="hybridMultilevel"/>
    <w:tmpl w:val="112E90D2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C77"/>
    <w:multiLevelType w:val="multilevel"/>
    <w:tmpl w:val="ABEE76B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84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1440"/>
      </w:pPr>
      <w:rPr>
        <w:rFonts w:hint="default"/>
      </w:rPr>
    </w:lvl>
  </w:abstractNum>
  <w:abstractNum w:abstractNumId="10" w15:restartNumberingAfterBreak="0">
    <w:nsid w:val="261A5F60"/>
    <w:multiLevelType w:val="hybridMultilevel"/>
    <w:tmpl w:val="62F6F2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66A7648"/>
    <w:multiLevelType w:val="hybridMultilevel"/>
    <w:tmpl w:val="EF96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6AEC"/>
    <w:multiLevelType w:val="hybridMultilevel"/>
    <w:tmpl w:val="CBF0637C"/>
    <w:lvl w:ilvl="0" w:tplc="BC7C6D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045C9"/>
    <w:multiLevelType w:val="hybridMultilevel"/>
    <w:tmpl w:val="C60E9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212A03"/>
    <w:multiLevelType w:val="hybridMultilevel"/>
    <w:tmpl w:val="FF00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4009"/>
    <w:multiLevelType w:val="hybridMultilevel"/>
    <w:tmpl w:val="B7DCF3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ACC4B16"/>
    <w:multiLevelType w:val="hybridMultilevel"/>
    <w:tmpl w:val="8B78F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C07435"/>
    <w:multiLevelType w:val="hybridMultilevel"/>
    <w:tmpl w:val="D8782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62E4"/>
    <w:multiLevelType w:val="multilevel"/>
    <w:tmpl w:val="FD681A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hint="default"/>
      </w:rPr>
    </w:lvl>
  </w:abstractNum>
  <w:abstractNum w:abstractNumId="19" w15:restartNumberingAfterBreak="0">
    <w:nsid w:val="50E536FA"/>
    <w:multiLevelType w:val="hybridMultilevel"/>
    <w:tmpl w:val="C1EE81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476CDA"/>
    <w:multiLevelType w:val="hybridMultilevel"/>
    <w:tmpl w:val="8F32FA86"/>
    <w:lvl w:ilvl="0" w:tplc="DF1A6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C747E"/>
    <w:multiLevelType w:val="hybridMultilevel"/>
    <w:tmpl w:val="CA829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B627B"/>
    <w:multiLevelType w:val="hybridMultilevel"/>
    <w:tmpl w:val="B906D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83194"/>
    <w:multiLevelType w:val="hybridMultilevel"/>
    <w:tmpl w:val="61A6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19"/>
  </w:num>
  <w:num w:numId="10">
    <w:abstractNumId w:val="5"/>
  </w:num>
  <w:num w:numId="11">
    <w:abstractNumId w:val="22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14"/>
  </w:num>
  <w:num w:numId="18">
    <w:abstractNumId w:val="18"/>
  </w:num>
  <w:num w:numId="19">
    <w:abstractNumId w:val="17"/>
  </w:num>
  <w:num w:numId="20">
    <w:abstractNumId w:val="10"/>
  </w:num>
  <w:num w:numId="21">
    <w:abstractNumId w:val="7"/>
  </w:num>
  <w:num w:numId="22">
    <w:abstractNumId w:val="0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F"/>
    <w:rsid w:val="0000179D"/>
    <w:rsid w:val="0000215D"/>
    <w:rsid w:val="00024288"/>
    <w:rsid w:val="000708E5"/>
    <w:rsid w:val="000C7B7C"/>
    <w:rsid w:val="00147569"/>
    <w:rsid w:val="001628B7"/>
    <w:rsid w:val="00192A8A"/>
    <w:rsid w:val="001C43FF"/>
    <w:rsid w:val="002C3D5D"/>
    <w:rsid w:val="002D4591"/>
    <w:rsid w:val="00336230"/>
    <w:rsid w:val="00351503"/>
    <w:rsid w:val="00385AEE"/>
    <w:rsid w:val="0038617A"/>
    <w:rsid w:val="0039001E"/>
    <w:rsid w:val="0039120C"/>
    <w:rsid w:val="003D528F"/>
    <w:rsid w:val="003E45A8"/>
    <w:rsid w:val="00406797"/>
    <w:rsid w:val="00423DC6"/>
    <w:rsid w:val="004408D6"/>
    <w:rsid w:val="00443CBB"/>
    <w:rsid w:val="00471FB1"/>
    <w:rsid w:val="004D2B5D"/>
    <w:rsid w:val="0052047C"/>
    <w:rsid w:val="005523ED"/>
    <w:rsid w:val="005B26D1"/>
    <w:rsid w:val="005C7E36"/>
    <w:rsid w:val="005D39A4"/>
    <w:rsid w:val="005E07C6"/>
    <w:rsid w:val="00605546"/>
    <w:rsid w:val="006374DF"/>
    <w:rsid w:val="00683336"/>
    <w:rsid w:val="00693BE2"/>
    <w:rsid w:val="006F0891"/>
    <w:rsid w:val="00710947"/>
    <w:rsid w:val="0071548E"/>
    <w:rsid w:val="00747DA7"/>
    <w:rsid w:val="00771D17"/>
    <w:rsid w:val="00782E25"/>
    <w:rsid w:val="007F72AE"/>
    <w:rsid w:val="00816AE8"/>
    <w:rsid w:val="008D1A34"/>
    <w:rsid w:val="00996D5C"/>
    <w:rsid w:val="009A186F"/>
    <w:rsid w:val="009A23EB"/>
    <w:rsid w:val="009C4906"/>
    <w:rsid w:val="00A03F82"/>
    <w:rsid w:val="00A45004"/>
    <w:rsid w:val="00A62685"/>
    <w:rsid w:val="00AA3E06"/>
    <w:rsid w:val="00B6718F"/>
    <w:rsid w:val="00B721D0"/>
    <w:rsid w:val="00BB2BBE"/>
    <w:rsid w:val="00D13CFE"/>
    <w:rsid w:val="00D2762E"/>
    <w:rsid w:val="00D82991"/>
    <w:rsid w:val="00DA0DB9"/>
    <w:rsid w:val="00DB53EE"/>
    <w:rsid w:val="00DF6688"/>
    <w:rsid w:val="00E11D23"/>
    <w:rsid w:val="00E1248A"/>
    <w:rsid w:val="00E81C59"/>
    <w:rsid w:val="00F335F8"/>
    <w:rsid w:val="00F36CB0"/>
    <w:rsid w:val="00F51FEF"/>
    <w:rsid w:val="00F85A46"/>
    <w:rsid w:val="00F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D7CCEFB"/>
  <w15:docId w15:val="{2DD54741-7CF9-4912-8EDB-A311C1F0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1D23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033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D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D23"/>
  </w:style>
  <w:style w:type="character" w:styleId="Hyperlink">
    <w:name w:val="Hyperlink"/>
    <w:rsid w:val="00E11D23"/>
    <w:rPr>
      <w:color w:val="0000FF"/>
      <w:u w:val="single"/>
    </w:rPr>
  </w:style>
  <w:style w:type="character" w:styleId="CommentReference">
    <w:name w:val="annotation reference"/>
    <w:rsid w:val="00DD7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A0D"/>
  </w:style>
  <w:style w:type="paragraph" w:styleId="CommentSubject">
    <w:name w:val="annotation subject"/>
    <w:basedOn w:val="CommentText"/>
    <w:next w:val="CommentText"/>
    <w:link w:val="CommentSubjectChar"/>
    <w:rsid w:val="00DD7A0D"/>
    <w:rPr>
      <w:b/>
      <w:bCs/>
    </w:rPr>
  </w:style>
  <w:style w:type="character" w:customStyle="1" w:styleId="CommentSubjectChar">
    <w:name w:val="Comment Subject Char"/>
    <w:link w:val="CommentSubject"/>
    <w:rsid w:val="00DD7A0D"/>
    <w:rPr>
      <w:b/>
      <w:bCs/>
    </w:rPr>
  </w:style>
  <w:style w:type="paragraph" w:styleId="BalloonText">
    <w:name w:val="Balloon Text"/>
    <w:basedOn w:val="Normal"/>
    <w:link w:val="BalloonTextChar"/>
    <w:rsid w:val="00DD7A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A0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semiHidden/>
    <w:rsid w:val="000332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03328C"/>
    <w:pPr>
      <w:spacing w:before="100" w:beforeAutospacing="1" w:after="100" w:afterAutospacing="1"/>
      <w:ind w:left="360"/>
    </w:pPr>
    <w:rPr>
      <w:rFonts w:ascii="Arial" w:eastAsia="Arial Unicode MS" w:hAnsi="Arial" w:cs="Arial"/>
      <w:lang w:val="en-CA"/>
    </w:rPr>
  </w:style>
  <w:style w:type="table" w:styleId="TableGrid">
    <w:name w:val="Table Grid"/>
    <w:basedOn w:val="TableNormal"/>
    <w:rsid w:val="0003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3328C"/>
    <w:pPr>
      <w:spacing w:line="360" w:lineRule="auto"/>
    </w:pPr>
    <w:rPr>
      <w:rFonts w:ascii="Arial" w:eastAsia="MS Mincho" w:hAnsi="Arial"/>
      <w:sz w:val="20"/>
      <w:lang w:val="en-CA"/>
    </w:rPr>
  </w:style>
  <w:style w:type="character" w:customStyle="1" w:styleId="BodyTextChar">
    <w:name w:val="Body Text Char"/>
    <w:link w:val="BodyText"/>
    <w:rsid w:val="0003328C"/>
    <w:rPr>
      <w:rFonts w:ascii="Arial" w:eastAsia="MS Mincho" w:hAnsi="Arial" w:cs="Arial"/>
      <w:szCs w:val="24"/>
      <w:lang w:val="en-CA"/>
    </w:rPr>
  </w:style>
  <w:style w:type="character" w:styleId="Strong">
    <w:name w:val="Strong"/>
    <w:uiPriority w:val="22"/>
    <w:qFormat/>
    <w:rsid w:val="00147337"/>
    <w:rPr>
      <w:b/>
      <w:bCs/>
    </w:rPr>
  </w:style>
  <w:style w:type="paragraph" w:styleId="ListParagraph">
    <w:name w:val="List Paragraph"/>
    <w:basedOn w:val="Normal"/>
    <w:link w:val="ListParagraphChar"/>
    <w:qFormat/>
    <w:rsid w:val="0035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5150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Barbour</dc:creator>
  <cp:lastModifiedBy>Richard Renwick</cp:lastModifiedBy>
  <cp:revision>5</cp:revision>
  <cp:lastPrinted>2017-11-07T10:06:00Z</cp:lastPrinted>
  <dcterms:created xsi:type="dcterms:W3CDTF">2020-11-09T12:29:00Z</dcterms:created>
  <dcterms:modified xsi:type="dcterms:W3CDTF">2021-10-24T23:02:00Z</dcterms:modified>
</cp:coreProperties>
</file>